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585" w:rsidRDefault="00530585" w:rsidP="00082E9B">
      <w:pPr>
        <w:pStyle w:val="ParagraphStyle"/>
        <w:keepNext/>
        <w:spacing w:before="120" w:after="240" w:line="264" w:lineRule="auto"/>
        <w:jc w:val="center"/>
        <w:outlineLvl w:val="0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bookmarkStart w:id="0" w:name="_Toc284664728"/>
      <w:bookmarkEnd w:id="0"/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Практикум для воспитателей</w:t>
      </w:r>
    </w:p>
    <w:p w:rsidR="00082E9B" w:rsidRDefault="00082E9B" w:rsidP="00082E9B">
      <w:pPr>
        <w:pStyle w:val="ParagraphStyle"/>
        <w:keepNext/>
        <w:spacing w:before="120" w:after="240" w:line="264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Тема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="00530585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КАК ПОДГОТОВИТЬ И ПРОВЕСТИ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РОДИТЕЛЬСКОЕ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СОБРАНИЕ</w:t>
      </w:r>
      <w:r w:rsidR="00530585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082E9B" w:rsidRDefault="00082E9B" w:rsidP="00082E9B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  <w:lang w:val="ru-RU"/>
        </w:rPr>
        <w:t>Цель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способствовать формированию у педагогов потребности тесного взаимодействия с семьями воспитанников и вовлечения родителей в жизнедеятельность группы</w:t>
      </w:r>
      <w:r w:rsidR="00866E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ДОУ.</w:t>
      </w:r>
    </w:p>
    <w:p w:rsidR="00082E9B" w:rsidRDefault="00082E9B" w:rsidP="00082E9B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  <w:lang w:val="ru-RU"/>
        </w:rPr>
        <w:t>Задачи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проанализировать систему подготовки и проведения родительских собраний; выявить характерные черты оптимальной организации родительского собрания; наметить пути и способы повышения качества подготовки и проведения родительских собраний.</w:t>
      </w:r>
    </w:p>
    <w:p w:rsidR="00082E9B" w:rsidRDefault="00082E9B" w:rsidP="00082E9B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Форма проведения: </w:t>
      </w:r>
      <w:r w:rsidR="00866E1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практикум</w:t>
      </w:r>
    </w:p>
    <w:p w:rsidR="00082E9B" w:rsidRDefault="00866E16" w:rsidP="00082E9B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Ведущий</w:t>
      </w:r>
      <w:r w:rsidR="00082E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 старший воспитатель</w:t>
      </w:r>
      <w:r w:rsidR="00082E9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82E9B" w:rsidRDefault="00082E9B" w:rsidP="00082E9B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Подготовка.</w:t>
      </w:r>
    </w:p>
    <w:p w:rsidR="00082E9B" w:rsidRDefault="00082E9B" w:rsidP="00082E9B">
      <w:pPr>
        <w:pStyle w:val="ParagraphStyle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Создание иници</w:t>
      </w:r>
      <w:r w:rsidR="00866E16">
        <w:rPr>
          <w:rFonts w:ascii="Times New Roman" w:hAnsi="Times New Roman" w:cs="Times New Roman"/>
          <w:sz w:val="28"/>
          <w:szCs w:val="28"/>
          <w:lang w:val="ru-RU"/>
        </w:rPr>
        <w:t>ативной группы по подготовке пр</w:t>
      </w:r>
      <w:r>
        <w:rPr>
          <w:rFonts w:ascii="Times New Roman" w:hAnsi="Times New Roman" w:cs="Times New Roman"/>
          <w:sz w:val="28"/>
          <w:szCs w:val="28"/>
          <w:lang w:val="ru-RU"/>
        </w:rPr>
        <w:t>актикума.</w:t>
      </w:r>
    </w:p>
    <w:p w:rsidR="00082E9B" w:rsidRDefault="00082E9B" w:rsidP="00082E9B">
      <w:pPr>
        <w:pStyle w:val="ParagraphStyle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Изучение научно-методической литературы по проблеме взаимодействия семьи и ДОУ в воспитании ребенка.</w:t>
      </w:r>
    </w:p>
    <w:p w:rsidR="00082E9B" w:rsidRDefault="00866E16" w:rsidP="00082E9B">
      <w:pPr>
        <w:pStyle w:val="ParagraphStyle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082E9B">
        <w:rPr>
          <w:rFonts w:ascii="Times New Roman" w:hAnsi="Times New Roman" w:cs="Times New Roman"/>
          <w:sz w:val="28"/>
          <w:szCs w:val="28"/>
          <w:lang w:val="ru-RU"/>
        </w:rPr>
        <w:t xml:space="preserve"> Посещение родительских с</w:t>
      </w:r>
      <w:r w:rsidR="00530585">
        <w:rPr>
          <w:rFonts w:ascii="Times New Roman" w:hAnsi="Times New Roman" w:cs="Times New Roman"/>
          <w:sz w:val="28"/>
          <w:szCs w:val="28"/>
          <w:lang w:val="ru-RU"/>
        </w:rPr>
        <w:t>обраний</w:t>
      </w:r>
      <w:r w:rsidR="00082E9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82E9B" w:rsidRDefault="00866E16" w:rsidP="00082E9B">
      <w:pPr>
        <w:pStyle w:val="ParagraphStyle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082E9B">
        <w:rPr>
          <w:rFonts w:ascii="Times New Roman" w:hAnsi="Times New Roman" w:cs="Times New Roman"/>
          <w:sz w:val="28"/>
          <w:szCs w:val="28"/>
          <w:lang w:val="ru-RU"/>
        </w:rPr>
        <w:t>. Составление анализа деятельности воспитателей ДОУ по взаимодействию с родителями.</w:t>
      </w:r>
    </w:p>
    <w:p w:rsidR="00082E9B" w:rsidRDefault="00866E16" w:rsidP="00082E9B">
      <w:pPr>
        <w:pStyle w:val="ParagraphStyle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082E9B">
        <w:rPr>
          <w:rFonts w:ascii="Times New Roman" w:hAnsi="Times New Roman" w:cs="Times New Roman"/>
          <w:sz w:val="28"/>
          <w:szCs w:val="28"/>
          <w:lang w:val="ru-RU"/>
        </w:rPr>
        <w:t>. Подготовка педагогами ДОУ разработок наиболее удачного проведения родительских собраний (для выставки).</w:t>
      </w:r>
    </w:p>
    <w:p w:rsidR="00082E9B" w:rsidRDefault="00530585" w:rsidP="00082E9B">
      <w:pPr>
        <w:pStyle w:val="ParagraphStyle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082E9B">
        <w:rPr>
          <w:rFonts w:ascii="Times New Roman" w:hAnsi="Times New Roman" w:cs="Times New Roman"/>
          <w:sz w:val="28"/>
          <w:szCs w:val="28"/>
          <w:lang w:val="ru-RU"/>
        </w:rPr>
        <w:t>. Ознакомление с памятками.</w:t>
      </w:r>
    </w:p>
    <w:p w:rsidR="00082E9B" w:rsidRPr="00F66D0A" w:rsidRDefault="00082E9B" w:rsidP="00082E9B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F66D0A">
        <w:rPr>
          <w:rFonts w:ascii="Times New Roman" w:hAnsi="Times New Roman" w:cs="Times New Roman"/>
          <w:b/>
          <w:bCs/>
          <w:caps/>
          <w:spacing w:val="45"/>
          <w:sz w:val="36"/>
          <w:szCs w:val="36"/>
          <w:lang w:val="ru-RU"/>
        </w:rPr>
        <w:t>Памятка</w:t>
      </w:r>
      <w:r w:rsidRPr="00F66D0A">
        <w:rPr>
          <w:rFonts w:ascii="Times New Roman" w:hAnsi="Times New Roman" w:cs="Times New Roman"/>
          <w:b/>
          <w:bCs/>
          <w:caps/>
          <w:spacing w:val="45"/>
          <w:sz w:val="36"/>
          <w:szCs w:val="36"/>
          <w:lang w:val="ru-RU"/>
        </w:rPr>
        <w:br/>
      </w:r>
      <w:r w:rsidRPr="00F66D0A">
        <w:rPr>
          <w:rFonts w:ascii="Times New Roman" w:hAnsi="Times New Roman" w:cs="Times New Roman"/>
          <w:b/>
          <w:bCs/>
          <w:sz w:val="36"/>
          <w:szCs w:val="36"/>
          <w:lang w:val="ru-RU"/>
        </w:rPr>
        <w:t>Правила поведения педагога ДОУ</w:t>
      </w:r>
      <w:r w:rsidRPr="00F66D0A">
        <w:rPr>
          <w:rFonts w:ascii="Times New Roman" w:hAnsi="Times New Roman" w:cs="Times New Roman"/>
          <w:b/>
          <w:bCs/>
          <w:sz w:val="36"/>
          <w:szCs w:val="36"/>
          <w:lang w:val="ru-RU"/>
        </w:rPr>
        <w:br/>
        <w:t>на родительском собрании</w:t>
      </w:r>
    </w:p>
    <w:p w:rsidR="00082E9B" w:rsidRPr="00F66D0A" w:rsidRDefault="00082E9B" w:rsidP="00082E9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F66D0A">
        <w:rPr>
          <w:rFonts w:ascii="Times New Roman" w:hAnsi="Times New Roman" w:cs="Times New Roman"/>
          <w:sz w:val="36"/>
          <w:szCs w:val="36"/>
          <w:lang w:val="ru-RU"/>
        </w:rPr>
        <w:t>1. Снимите собственное напряжение и тревогу перед встречей с родителями.</w:t>
      </w:r>
    </w:p>
    <w:p w:rsidR="00082E9B" w:rsidRPr="00F66D0A" w:rsidRDefault="00082E9B" w:rsidP="00082E9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F66D0A">
        <w:rPr>
          <w:rFonts w:ascii="Times New Roman" w:hAnsi="Times New Roman" w:cs="Times New Roman"/>
          <w:sz w:val="36"/>
          <w:szCs w:val="36"/>
          <w:lang w:val="ru-RU"/>
        </w:rPr>
        <w:t>2. Дайте родителям почувствовать ваше уважение и внимание к ним.</w:t>
      </w:r>
    </w:p>
    <w:p w:rsidR="00082E9B" w:rsidRPr="00F66D0A" w:rsidRDefault="00082E9B" w:rsidP="00082E9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F66D0A">
        <w:rPr>
          <w:rFonts w:ascii="Times New Roman" w:hAnsi="Times New Roman" w:cs="Times New Roman"/>
          <w:sz w:val="36"/>
          <w:szCs w:val="36"/>
          <w:lang w:val="ru-RU"/>
        </w:rPr>
        <w:t>3. Убед</w:t>
      </w:r>
      <w:r w:rsidR="00C95C2D" w:rsidRPr="00F66D0A">
        <w:rPr>
          <w:rFonts w:ascii="Times New Roman" w:hAnsi="Times New Roman" w:cs="Times New Roman"/>
          <w:sz w:val="36"/>
          <w:szCs w:val="36"/>
          <w:lang w:val="ru-RU"/>
        </w:rPr>
        <w:t>ите родителей в том, что у дет</w:t>
      </w:r>
      <w:proofErr w:type="gramStart"/>
      <w:r w:rsidR="00C95C2D" w:rsidRPr="00F66D0A">
        <w:rPr>
          <w:rFonts w:ascii="Times New Roman" w:hAnsi="Times New Roman" w:cs="Times New Roman"/>
          <w:sz w:val="36"/>
          <w:szCs w:val="36"/>
          <w:lang w:val="ru-RU"/>
        </w:rPr>
        <w:t>.</w:t>
      </w:r>
      <w:proofErr w:type="gramEnd"/>
      <w:r w:rsidR="00C95C2D" w:rsidRPr="00F66D0A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proofErr w:type="gramStart"/>
      <w:r w:rsidR="00C95C2D" w:rsidRPr="00F66D0A">
        <w:rPr>
          <w:rFonts w:ascii="Times New Roman" w:hAnsi="Times New Roman" w:cs="Times New Roman"/>
          <w:sz w:val="36"/>
          <w:szCs w:val="36"/>
          <w:lang w:val="ru-RU"/>
        </w:rPr>
        <w:t>с</w:t>
      </w:r>
      <w:proofErr w:type="gramEnd"/>
      <w:r w:rsidR="00C95C2D" w:rsidRPr="00F66D0A">
        <w:rPr>
          <w:rFonts w:ascii="Times New Roman" w:hAnsi="Times New Roman" w:cs="Times New Roman"/>
          <w:sz w:val="36"/>
          <w:szCs w:val="36"/>
          <w:lang w:val="ru-RU"/>
        </w:rPr>
        <w:t>ада</w:t>
      </w:r>
      <w:r w:rsidRPr="00F66D0A">
        <w:rPr>
          <w:rFonts w:ascii="Times New Roman" w:hAnsi="Times New Roman" w:cs="Times New Roman"/>
          <w:sz w:val="36"/>
          <w:szCs w:val="36"/>
          <w:lang w:val="ru-RU"/>
        </w:rPr>
        <w:t xml:space="preserve"> и семьи одни проблемы, одни задачи, одни дети.</w:t>
      </w:r>
    </w:p>
    <w:p w:rsidR="00082E9B" w:rsidRPr="00F66D0A" w:rsidRDefault="00082E9B" w:rsidP="00082E9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F66D0A">
        <w:rPr>
          <w:rFonts w:ascii="Times New Roman" w:hAnsi="Times New Roman" w:cs="Times New Roman"/>
          <w:sz w:val="36"/>
          <w:szCs w:val="36"/>
          <w:lang w:val="ru-RU"/>
        </w:rPr>
        <w:lastRenderedPageBreak/>
        <w:t>4. Постарайтесь понять родителей, правильно определите наиболее волнующие их проблемы.</w:t>
      </w:r>
    </w:p>
    <w:p w:rsidR="00082E9B" w:rsidRPr="00F66D0A" w:rsidRDefault="00082E9B" w:rsidP="00082E9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F66D0A">
        <w:rPr>
          <w:rFonts w:ascii="Times New Roman" w:hAnsi="Times New Roman" w:cs="Times New Roman"/>
          <w:sz w:val="36"/>
          <w:szCs w:val="36"/>
          <w:lang w:val="ru-RU"/>
        </w:rPr>
        <w:t>5. Словом и делом помогите родителям находить оптимальные пути и способы решения проблемных ситуаций, формируйте у них уверенность в том, что в воспитании детей они всегда мог</w:t>
      </w:r>
      <w:r w:rsidR="00C95C2D" w:rsidRPr="00F66D0A">
        <w:rPr>
          <w:rFonts w:ascii="Times New Roman" w:hAnsi="Times New Roman" w:cs="Times New Roman"/>
          <w:sz w:val="36"/>
          <w:szCs w:val="36"/>
          <w:lang w:val="ru-RU"/>
        </w:rPr>
        <w:t>ут рассчитывать на Вашу поддержку</w:t>
      </w:r>
      <w:r w:rsidRPr="00F66D0A">
        <w:rPr>
          <w:rFonts w:ascii="Times New Roman" w:hAnsi="Times New Roman" w:cs="Times New Roman"/>
          <w:sz w:val="36"/>
          <w:szCs w:val="36"/>
          <w:lang w:val="ru-RU"/>
        </w:rPr>
        <w:t>.</w:t>
      </w:r>
    </w:p>
    <w:p w:rsidR="00082E9B" w:rsidRPr="00F66D0A" w:rsidRDefault="00082E9B" w:rsidP="00082E9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F66D0A">
        <w:rPr>
          <w:rFonts w:ascii="Times New Roman" w:hAnsi="Times New Roman" w:cs="Times New Roman"/>
          <w:sz w:val="36"/>
          <w:szCs w:val="36"/>
          <w:lang w:val="ru-RU"/>
        </w:rPr>
        <w:t>6. Разговаривайте с родителями спокойно, доброжелательно, заинтересованно.</w:t>
      </w:r>
    </w:p>
    <w:p w:rsidR="00082E9B" w:rsidRPr="00F66D0A" w:rsidRDefault="00082E9B" w:rsidP="00082E9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F66D0A">
        <w:rPr>
          <w:rFonts w:ascii="Times New Roman" w:hAnsi="Times New Roman" w:cs="Times New Roman"/>
          <w:sz w:val="36"/>
          <w:szCs w:val="36"/>
          <w:lang w:val="ru-RU"/>
        </w:rPr>
        <w:t>7. Важ</w:t>
      </w:r>
      <w:r w:rsidR="00C95C2D" w:rsidRPr="00F66D0A">
        <w:rPr>
          <w:rFonts w:ascii="Times New Roman" w:hAnsi="Times New Roman" w:cs="Times New Roman"/>
          <w:sz w:val="36"/>
          <w:szCs w:val="36"/>
          <w:lang w:val="ru-RU"/>
        </w:rPr>
        <w:t>но, чтобы родители всех детей</w:t>
      </w:r>
      <w:r w:rsidRPr="00F66D0A">
        <w:rPr>
          <w:rFonts w:ascii="Times New Roman" w:hAnsi="Times New Roman" w:cs="Times New Roman"/>
          <w:sz w:val="36"/>
          <w:szCs w:val="36"/>
          <w:lang w:val="ru-RU"/>
        </w:rPr>
        <w:t xml:space="preserve"> ушли с собрания с верой в своего ребенка.</w:t>
      </w:r>
    </w:p>
    <w:p w:rsidR="00082E9B" w:rsidRPr="00866E16" w:rsidRDefault="00082E9B" w:rsidP="00082E9B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866E16">
        <w:rPr>
          <w:rFonts w:ascii="Times New Roman" w:hAnsi="Times New Roman" w:cs="Times New Roman"/>
          <w:b/>
          <w:bCs/>
          <w:caps/>
          <w:spacing w:val="45"/>
          <w:sz w:val="32"/>
          <w:szCs w:val="32"/>
          <w:lang w:val="ru-RU"/>
        </w:rPr>
        <w:t>Памятка</w:t>
      </w:r>
      <w:r w:rsidR="00F66D0A" w:rsidRPr="00866E16">
        <w:rPr>
          <w:rFonts w:ascii="Times New Roman" w:hAnsi="Times New Roman" w:cs="Times New Roman"/>
          <w:b/>
          <w:bCs/>
          <w:caps/>
          <w:spacing w:val="45"/>
          <w:sz w:val="32"/>
          <w:szCs w:val="32"/>
          <w:lang w:val="ru-RU"/>
        </w:rPr>
        <w:t xml:space="preserve"> для воспитателя</w:t>
      </w:r>
      <w:r w:rsidRPr="00866E16">
        <w:rPr>
          <w:rFonts w:ascii="Times New Roman" w:hAnsi="Times New Roman" w:cs="Times New Roman"/>
          <w:b/>
          <w:bCs/>
          <w:caps/>
          <w:spacing w:val="45"/>
          <w:sz w:val="32"/>
          <w:szCs w:val="32"/>
          <w:lang w:val="ru-RU"/>
        </w:rPr>
        <w:br/>
      </w:r>
      <w:r w:rsidR="00F66D0A" w:rsidRPr="00866E16">
        <w:rPr>
          <w:rFonts w:ascii="Times New Roman" w:hAnsi="Times New Roman" w:cs="Times New Roman"/>
          <w:b/>
          <w:bCs/>
          <w:sz w:val="32"/>
          <w:szCs w:val="32"/>
          <w:lang w:val="ru-RU"/>
        </w:rPr>
        <w:t>10</w:t>
      </w:r>
      <w:r w:rsidRPr="00866E16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секретов успешного проведения</w:t>
      </w:r>
      <w:r w:rsidRPr="00866E16">
        <w:rPr>
          <w:rFonts w:ascii="Times New Roman" w:hAnsi="Times New Roman" w:cs="Times New Roman"/>
          <w:b/>
          <w:bCs/>
          <w:sz w:val="32"/>
          <w:szCs w:val="32"/>
          <w:lang w:val="ru-RU"/>
        </w:rPr>
        <w:br/>
        <w:t>родительского собрания</w:t>
      </w:r>
    </w:p>
    <w:p w:rsidR="00082E9B" w:rsidRPr="00866E16" w:rsidRDefault="00082E9B" w:rsidP="00082E9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66E16">
        <w:rPr>
          <w:rFonts w:ascii="Times New Roman" w:hAnsi="Times New Roman" w:cs="Times New Roman"/>
          <w:sz w:val="32"/>
          <w:szCs w:val="32"/>
          <w:lang w:val="ru-RU"/>
        </w:rPr>
        <w:t>1. Выберите самый благоприятный день и час для проведения родительского собрания, постарайтесь, чтобы на это время не было запланировано других важных дел, интересных телепередач и т. п.</w:t>
      </w:r>
    </w:p>
    <w:p w:rsidR="00082E9B" w:rsidRPr="00866E16" w:rsidRDefault="00082E9B" w:rsidP="00082E9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66E16">
        <w:rPr>
          <w:rFonts w:ascii="Times New Roman" w:hAnsi="Times New Roman" w:cs="Times New Roman"/>
          <w:sz w:val="32"/>
          <w:szCs w:val="32"/>
          <w:lang w:val="ru-RU"/>
        </w:rPr>
        <w:t>2. Определите одну наиболее важную проблему и на основе ее обсуждения постройте разговор с родителями.</w:t>
      </w:r>
    </w:p>
    <w:p w:rsidR="00082E9B" w:rsidRPr="00866E16" w:rsidRDefault="00082E9B" w:rsidP="00082E9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66E16">
        <w:rPr>
          <w:rFonts w:ascii="Times New Roman" w:hAnsi="Times New Roman" w:cs="Times New Roman"/>
          <w:sz w:val="32"/>
          <w:szCs w:val="32"/>
          <w:lang w:val="ru-RU"/>
        </w:rPr>
        <w:t>3. Расставьте столы и стулья по кругу, чтобы все участники родительского собрания хорошо видели и слышали друг друга.</w:t>
      </w:r>
    </w:p>
    <w:p w:rsidR="00082E9B" w:rsidRPr="00866E16" w:rsidRDefault="00082E9B" w:rsidP="00082E9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66E16">
        <w:rPr>
          <w:rFonts w:ascii="Times New Roman" w:hAnsi="Times New Roman" w:cs="Times New Roman"/>
          <w:sz w:val="32"/>
          <w:szCs w:val="32"/>
          <w:lang w:val="ru-RU"/>
        </w:rPr>
        <w:t>4. Подготовьте визитки с именами родителей, особенно в том случае, если они еще недостаточно хорошо знают друг друга.</w:t>
      </w:r>
    </w:p>
    <w:p w:rsidR="00082E9B" w:rsidRPr="00866E16" w:rsidRDefault="00082E9B" w:rsidP="00082E9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66E16">
        <w:rPr>
          <w:rFonts w:ascii="Times New Roman" w:hAnsi="Times New Roman" w:cs="Times New Roman"/>
          <w:sz w:val="32"/>
          <w:szCs w:val="32"/>
          <w:lang w:val="ru-RU"/>
        </w:rPr>
        <w:t>5. Берегите время родителей. С этой целью установите регламент собрания и строго следите за его соблюдением.</w:t>
      </w:r>
    </w:p>
    <w:p w:rsidR="00082E9B" w:rsidRPr="00866E16" w:rsidRDefault="00082E9B" w:rsidP="00082E9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66E16">
        <w:rPr>
          <w:rFonts w:ascii="Times New Roman" w:hAnsi="Times New Roman" w:cs="Times New Roman"/>
          <w:sz w:val="32"/>
          <w:szCs w:val="32"/>
          <w:lang w:val="ru-RU"/>
        </w:rPr>
        <w:t>6. Используйте игровые элементы, групповые формы и способы организации взаимодействия и общения.</w:t>
      </w:r>
    </w:p>
    <w:p w:rsidR="00082E9B" w:rsidRPr="00866E16" w:rsidRDefault="00082E9B" w:rsidP="00082E9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66E16">
        <w:rPr>
          <w:rFonts w:ascii="Times New Roman" w:hAnsi="Times New Roman" w:cs="Times New Roman"/>
          <w:sz w:val="32"/>
          <w:szCs w:val="32"/>
          <w:lang w:val="ru-RU"/>
        </w:rPr>
        <w:t>7. Организуйте разговор за чашкой чая, что помогает сделать общение более непринужденным и откровенным.</w:t>
      </w:r>
    </w:p>
    <w:p w:rsidR="00082E9B" w:rsidRPr="00866E16" w:rsidRDefault="00082E9B" w:rsidP="00082E9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66E16">
        <w:rPr>
          <w:rFonts w:ascii="Times New Roman" w:hAnsi="Times New Roman" w:cs="Times New Roman"/>
          <w:sz w:val="32"/>
          <w:szCs w:val="32"/>
          <w:lang w:val="ru-RU"/>
        </w:rPr>
        <w:t>8. Опирайтесь на жизненный и педагогический опыт наиболее авторитетных родителей, на мнение членов родительского комитета.</w:t>
      </w:r>
    </w:p>
    <w:p w:rsidR="00082E9B" w:rsidRPr="00866E16" w:rsidRDefault="00082E9B" w:rsidP="00082E9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66E16">
        <w:rPr>
          <w:rFonts w:ascii="Times New Roman" w:hAnsi="Times New Roman" w:cs="Times New Roman"/>
          <w:sz w:val="32"/>
          <w:szCs w:val="32"/>
          <w:lang w:val="ru-RU"/>
        </w:rPr>
        <w:lastRenderedPageBreak/>
        <w:t>9. Стремитесь к тому, чтобы на собрании было принято конкретное решение.</w:t>
      </w:r>
    </w:p>
    <w:p w:rsidR="00082E9B" w:rsidRPr="00866E16" w:rsidRDefault="00082E9B" w:rsidP="00082E9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66E16">
        <w:rPr>
          <w:rFonts w:ascii="Times New Roman" w:hAnsi="Times New Roman" w:cs="Times New Roman"/>
          <w:sz w:val="32"/>
          <w:szCs w:val="32"/>
          <w:lang w:val="ru-RU"/>
        </w:rPr>
        <w:t>10. Придумайте вместе с родителями свои правила для участников собрания (например: снимать верхнюю одежду обязательно; не молчать; отвергая предложение (мнение), вносить встречное; называть друг друга по имени и отчеству).</w:t>
      </w:r>
    </w:p>
    <w:p w:rsidR="00082E9B" w:rsidRDefault="00082E9B" w:rsidP="00082E9B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Оформление, оборудование и инвентарь:</w:t>
      </w:r>
    </w:p>
    <w:p w:rsidR="00082E9B" w:rsidRDefault="00C95C2D" w:rsidP="00082E9B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 На </w:t>
      </w:r>
      <w:r w:rsidR="00082E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доске записана тема родительского собрания.</w:t>
      </w:r>
    </w:p>
    <w:p w:rsidR="00082E9B" w:rsidRDefault="00082E9B" w:rsidP="00C95C2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95C2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Оформлена выставка книг по данной теме </w:t>
      </w:r>
    </w:p>
    <w:p w:rsidR="00082E9B" w:rsidRDefault="00C95C2D" w:rsidP="00082E9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082E9B">
        <w:rPr>
          <w:rFonts w:ascii="Times New Roman" w:hAnsi="Times New Roman" w:cs="Times New Roman"/>
          <w:sz w:val="28"/>
          <w:szCs w:val="28"/>
          <w:lang w:val="ru-RU"/>
        </w:rPr>
        <w:t>. Мультимедийное оборудование.</w:t>
      </w:r>
    </w:p>
    <w:p w:rsidR="00082E9B" w:rsidRDefault="00082E9B" w:rsidP="00082E9B">
      <w:pPr>
        <w:pStyle w:val="ParagraphStyle"/>
        <w:shd w:val="clear" w:color="auto" w:fill="FFFFFF"/>
        <w:tabs>
          <w:tab w:val="left" w:pos="585"/>
        </w:tabs>
        <w:spacing w:before="75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План проведения:</w:t>
      </w:r>
    </w:p>
    <w:p w:rsidR="00082E9B" w:rsidRDefault="00082E9B" w:rsidP="00082E9B">
      <w:pPr>
        <w:pStyle w:val="ParagraphStyle"/>
        <w:shd w:val="clear" w:color="auto" w:fill="FFFFFF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I. Вступительное слово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gramStart"/>
      <w:r w:rsidR="00AE314D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 w:rsidR="00AE314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оспитатель группы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.)</w:t>
      </w:r>
    </w:p>
    <w:p w:rsidR="00082E9B" w:rsidRDefault="00082E9B" w:rsidP="00082E9B">
      <w:pPr>
        <w:pStyle w:val="ParagraphStyle"/>
        <w:shd w:val="clear" w:color="auto" w:fill="FFFFFF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II. Информационно-теоретическая часть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gramStart"/>
      <w:r w:rsidR="00AE314D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proofErr w:type="gramEnd"/>
      <w:r w:rsidR="00AE314D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едагоги, специалисты ДОУ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.)</w:t>
      </w:r>
    </w:p>
    <w:p w:rsidR="00082E9B" w:rsidRDefault="00082E9B" w:rsidP="00082E9B">
      <w:pPr>
        <w:pStyle w:val="ParagraphStyle"/>
        <w:shd w:val="clear" w:color="auto" w:fill="FFFFFF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III. Работа «круглого стола».</w:t>
      </w:r>
    </w:p>
    <w:p w:rsidR="00082E9B" w:rsidRDefault="00AE314D" w:rsidP="00082E9B">
      <w:pPr>
        <w:pStyle w:val="ParagraphStyle"/>
        <w:shd w:val="clear" w:color="auto" w:fill="FFFFFF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  <w:r w:rsidR="00082E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Работа в группах.</w:t>
      </w:r>
    </w:p>
    <w:p w:rsidR="00AE314D" w:rsidRDefault="00082E9B" w:rsidP="00082E9B">
      <w:pPr>
        <w:pStyle w:val="ParagraphStyle"/>
        <w:shd w:val="clear" w:color="auto" w:fill="FFFFFF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 Подведение итогов круглого стола. </w:t>
      </w:r>
    </w:p>
    <w:p w:rsidR="00082E9B" w:rsidRDefault="00082E9B" w:rsidP="00082E9B">
      <w:pPr>
        <w:pStyle w:val="ParagraphStyle"/>
        <w:shd w:val="clear" w:color="auto" w:fill="FFFFFF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IV. Принятие  решения </w:t>
      </w:r>
      <w:r w:rsidR="00AE314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родительского собрания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082E9B" w:rsidRDefault="00082E9B" w:rsidP="00082E9B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 xml:space="preserve">Ход </w:t>
      </w:r>
      <w:r w:rsidR="00AE314D"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практикума</w:t>
      </w:r>
    </w:p>
    <w:p w:rsidR="00082E9B" w:rsidRDefault="00082E9B" w:rsidP="00082E9B">
      <w:pPr>
        <w:pStyle w:val="ParagraphStyle"/>
        <w:shd w:val="clear" w:color="auto" w:fill="FFFFFF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I. Вступительная часть.</w:t>
      </w:r>
    </w:p>
    <w:p w:rsidR="00082E9B" w:rsidRDefault="00082E9B" w:rsidP="00082E9B">
      <w:pPr>
        <w:pStyle w:val="ParagraphStyle"/>
        <w:shd w:val="clear" w:color="auto" w:fill="FFFFFF"/>
        <w:tabs>
          <w:tab w:val="left" w:pos="570"/>
        </w:tabs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Добрый день, уважаемые коллеги! Я рада видеть вас на заседании, тема которого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«Ах, эти нелегкие родительские собрания…».</w:t>
      </w:r>
    </w:p>
    <w:p w:rsidR="00082E9B" w:rsidRDefault="00082E9B" w:rsidP="00082E9B">
      <w:pPr>
        <w:pStyle w:val="ParagraphStyle"/>
        <w:shd w:val="clear" w:color="auto" w:fill="FFFFFF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 В качестве эпиграфа заседания можно взять слова В. А. Сухомлинского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«По моему глубокому убеждению, педагогика должна стать наукой для всех – и для учителей, и для родителей».</w:t>
      </w:r>
    </w:p>
    <w:p w:rsidR="00082E9B" w:rsidRDefault="00082E9B" w:rsidP="00082E9B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II. Информационно-теоретическая часть.</w:t>
      </w:r>
    </w:p>
    <w:p w:rsidR="00082E9B" w:rsidRDefault="00082E9B" w:rsidP="00082E9B">
      <w:pPr>
        <w:pStyle w:val="ParagraphStyle"/>
        <w:shd w:val="clear" w:color="auto" w:fill="FFFFFF"/>
        <w:tabs>
          <w:tab w:val="left" w:pos="570"/>
        </w:tabs>
        <w:spacing w:before="6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– Работа с родителями всегда считалась одной из самых трудных в педагогической деятельности воспитателя. С первого дня, как ребенок переступил порог детского образовательного учреждения, педагоги и родители – это единый коллектив. И от того, как сложатся отношения в этом коллективе, во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многом будет зависеть успех воспитания.</w:t>
      </w:r>
    </w:p>
    <w:p w:rsidR="00082E9B" w:rsidRDefault="00082E9B" w:rsidP="00082E9B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Большинство классиков педагогики, размышляя о развитии ребенка, указывали на важность семейного воспитания. Например, Платон утверждал: «Мы считаем человека существом кротким. Да, если его свойства надлежащим образом развиты воспитанием, он действительно становится кротчайшим существом. Но если человек воспитан недостаточно или нехорошо, то это самое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дикое существо, которое только рождает земля». Очевидны важность и необходимость взаимодействия семьи и школы в работе по обеспечению духовно-нравственного, интеллектуального и физического развития детей.</w:t>
      </w:r>
    </w:p>
    <w:p w:rsidR="00082E9B" w:rsidRDefault="00082E9B" w:rsidP="00082E9B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Посмотрите внимательно на доску, перед вами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рисунок ДОУ и дома.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Представьте, что в этом доме живет семья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нашего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В соответствии с характером влияния родителей на процесс развития детей в доме можно встретить следующие </w:t>
      </w:r>
      <w:r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>типы семей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082E9B" w:rsidRDefault="00082E9B" w:rsidP="00082E9B">
      <w:pPr>
        <w:pStyle w:val="ParagraphStyle"/>
        <w:shd w:val="clear" w:color="auto" w:fill="FFFFFF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а) семьи с благоприятной духовно-нравственной атмосферой и ответственным отношением к деятельности по воспитанию и развитию детей;</w:t>
      </w:r>
    </w:p>
    <w:p w:rsidR="00082E9B" w:rsidRDefault="00082E9B" w:rsidP="00082E9B">
      <w:pPr>
        <w:pStyle w:val="ParagraphStyle"/>
        <w:shd w:val="clear" w:color="auto" w:fill="FFFFFF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б) семьи с ярко выраженной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гиперопекой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детей;</w:t>
      </w:r>
      <w:proofErr w:type="gramEnd"/>
    </w:p>
    <w:p w:rsidR="00082E9B" w:rsidRDefault="00082E9B" w:rsidP="00082E9B">
      <w:pPr>
        <w:pStyle w:val="ParagraphStyle"/>
        <w:shd w:val="clear" w:color="auto" w:fill="FFFFFF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благоприятно-неустойчивые семьи, в которых родители любят своих детей, но в семейном сообществе нет полного взаимопонимания;</w:t>
      </w:r>
    </w:p>
    <w:p w:rsidR="00082E9B" w:rsidRDefault="00082E9B" w:rsidP="00082E9B">
      <w:pPr>
        <w:pStyle w:val="ParagraphStyle"/>
        <w:shd w:val="clear" w:color="auto" w:fill="FFFFFF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неблагоприятные для формирования личности ребенка семьи, где духовно-нравственные ценности не являются значимыми;</w:t>
      </w:r>
    </w:p>
    <w:p w:rsidR="00082E9B" w:rsidRDefault="00082E9B" w:rsidP="00082E9B">
      <w:pPr>
        <w:pStyle w:val="ParagraphStyle"/>
        <w:shd w:val="clear" w:color="auto" w:fill="FFFFFF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д)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нейтральный тип семьи, в которой дети предоставлены сами себе;</w:t>
      </w:r>
    </w:p>
    <w:p w:rsidR="00082E9B" w:rsidRDefault="00082E9B" w:rsidP="00082E9B">
      <w:pPr>
        <w:pStyle w:val="ParagraphStyle"/>
        <w:shd w:val="clear" w:color="auto" w:fill="FFFFFF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е) криминальный тип семьи.</w:t>
      </w:r>
    </w:p>
    <w:p w:rsidR="00082E9B" w:rsidRDefault="00082E9B" w:rsidP="00082E9B">
      <w:pPr>
        <w:pStyle w:val="ParagraphStyle"/>
        <w:shd w:val="clear" w:color="auto" w:fill="FFFFFF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– Обратите внимание, что мост, соединяющий ДОУ и дом, не очень прочный. И если мы все вместе по нему пойдем, то можем упасть в пропасть. Я вам предлагаю совместными силами укрепить мост, чтобы в любой момент можно было по нему пройти. А что нужно для этого сделать? Конечно, вести дифференцированную работу с родителями.</w:t>
      </w:r>
    </w:p>
    <w:p w:rsidR="00082E9B" w:rsidRDefault="00082E9B" w:rsidP="00082E9B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– Существуют разнообразные формы и методы социально-педагогической работы с семьями, их взрослыми членами. Важнейшей из них является родительское собрание. Анализ планов воспитательной деятельности классных руководителей, анкетирование родителей и посещение родительских собраний позволяют констатировать регулярность и системность встреч педагогов и родителей, злободневность и сложность обсуждаемых проблем. Приятно и то, что на родительских собраниях не было случаев публичного осуждения родителей за неудачи детей. Для обсуждения таких вопросов используются индивидуальные беседы. В качестве основного недостатка в организации родительских собраний следует назвать отсутствие разнообразия форм и методов их проведения, следствием чего является низкая активность родителей; Поэтому надо направить наши усилия на пополнение технологического арсенала социально-педагогической деятельности.</w:t>
      </w:r>
    </w:p>
    <w:p w:rsidR="00082E9B" w:rsidRDefault="00082E9B" w:rsidP="00082E9B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III. Работа «круглого стола».</w:t>
      </w:r>
    </w:p>
    <w:p w:rsidR="00082E9B" w:rsidRDefault="00082E9B" w:rsidP="00082E9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1. Работа в малых группах.</w:t>
      </w:r>
    </w:p>
    <w:p w:rsidR="00082E9B" w:rsidRDefault="00082E9B" w:rsidP="00082E9B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lastRenderedPageBreak/>
        <w:t>Ведущий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 Работать мы с вами будем в группах, а в роли экспертов выступят… (Ф. И. О. педагогов-методистов).</w:t>
      </w:r>
    </w:p>
    <w:p w:rsidR="00082E9B" w:rsidRDefault="00082E9B" w:rsidP="00082E9B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 Родительское собрание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начинается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прежде всего с подготовки. Поделимся опытом работы в подготовительный период.</w:t>
      </w:r>
    </w:p>
    <w:p w:rsidR="00082E9B" w:rsidRDefault="00082E9B" w:rsidP="00082E9B">
      <w:pPr>
        <w:pStyle w:val="ParagraphStyle"/>
        <w:keepNext/>
        <w:shd w:val="clear" w:color="auto" w:fill="FFFFFF"/>
        <w:spacing w:before="105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Карточка 1.</w:t>
      </w:r>
    </w:p>
    <w:p w:rsidR="00082E9B" w:rsidRDefault="00082E9B" w:rsidP="00082E9B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Перечислите действия воспитателя по подготовке родительского собрания. </w:t>
      </w:r>
    </w:p>
    <w:p w:rsidR="00082E9B" w:rsidRDefault="00082E9B" w:rsidP="00082E9B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После пятиминутного обсуждения в малых группах высказываются мнения об алгоритме подготовительной деятельности воспитателя. Один из экспертов анализирует предложения представителей групп, на основе чего вырабатывается единый алгоритм:</w:t>
      </w:r>
    </w:p>
    <w:p w:rsidR="00082E9B" w:rsidRDefault="00082E9B" w:rsidP="00082E9B">
      <w:pPr>
        <w:pStyle w:val="ParagraphStyle"/>
        <w:shd w:val="clear" w:color="auto" w:fill="FFFFFF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а)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выбор темы собрания;</w:t>
      </w:r>
    </w:p>
    <w:p w:rsidR="00082E9B" w:rsidRDefault="00082E9B" w:rsidP="00082E9B">
      <w:pPr>
        <w:pStyle w:val="ParagraphStyle"/>
        <w:shd w:val="clear" w:color="auto" w:fill="FFFFFF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определение его цели и задач;</w:t>
      </w:r>
    </w:p>
    <w:p w:rsidR="00082E9B" w:rsidRDefault="00082E9B" w:rsidP="00082E9B">
      <w:pPr>
        <w:pStyle w:val="ParagraphStyle"/>
        <w:shd w:val="clear" w:color="auto" w:fill="FFFFFF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изучение научно-методической литературы;</w:t>
      </w:r>
    </w:p>
    <w:p w:rsidR="00082E9B" w:rsidRDefault="00082E9B" w:rsidP="00082E9B">
      <w:pPr>
        <w:pStyle w:val="ParagraphStyle"/>
        <w:shd w:val="clear" w:color="auto" w:fill="FFFFFF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проведение диагностического микроисследования;</w:t>
      </w:r>
    </w:p>
    <w:p w:rsidR="00082E9B" w:rsidRDefault="00082E9B" w:rsidP="00082E9B">
      <w:pPr>
        <w:pStyle w:val="ParagraphStyle"/>
        <w:shd w:val="clear" w:color="auto" w:fill="FFFFFF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д) определение вида, формы и этапов родительского собрания, способов и приемов организации работы его участников;</w:t>
      </w:r>
    </w:p>
    <w:p w:rsidR="00082E9B" w:rsidRDefault="00082E9B" w:rsidP="00082E9B">
      <w:pPr>
        <w:pStyle w:val="ParagraphStyle"/>
        <w:shd w:val="clear" w:color="auto" w:fill="FFFFFF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е) приглашение родителей и других его участников;</w:t>
      </w:r>
    </w:p>
    <w:p w:rsidR="00082E9B" w:rsidRDefault="00082E9B" w:rsidP="00082E9B">
      <w:pPr>
        <w:pStyle w:val="ParagraphStyle"/>
        <w:shd w:val="clear" w:color="auto" w:fill="FFFFFF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ж)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 составление решения собрания, рекомендаций (памяток) родителям;</w:t>
      </w:r>
    </w:p>
    <w:p w:rsidR="00082E9B" w:rsidRDefault="00082E9B" w:rsidP="00082E9B">
      <w:pPr>
        <w:pStyle w:val="ParagraphStyle"/>
        <w:shd w:val="clear" w:color="auto" w:fill="FFFFFF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з) оборудование и оформление места проведения родительского собрания.</w:t>
      </w:r>
    </w:p>
    <w:p w:rsidR="00082E9B" w:rsidRDefault="00082E9B" w:rsidP="00082E9B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>Ведущий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 «Сваи» укрепили, проанализировав подготовительную работу к собранию. А сейчас переменка – приглашаю вас в старшую группу.</w:t>
      </w:r>
    </w:p>
    <w:p w:rsidR="00082E9B" w:rsidRDefault="00082E9B" w:rsidP="00082E9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2. Выступление </w:t>
      </w:r>
    </w:p>
    <w:p w:rsidR="00082E9B" w:rsidRDefault="00AE314D" w:rsidP="00082E9B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="00082E9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одительское собрание – достаточно важная форма работы с родителями.</w:t>
      </w:r>
    </w:p>
    <w:p w:rsidR="00AE314D" w:rsidRDefault="00082E9B" w:rsidP="00AE314D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Однако при подготовке и проведении его все мы сталкиваемся с определенными трудностями. </w:t>
      </w:r>
    </w:p>
    <w:p w:rsidR="00082E9B" w:rsidRDefault="00AE314D" w:rsidP="00082E9B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082E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большинстве слу</w:t>
      </w:r>
      <w:r w:rsidR="008B54B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чаев у родителей нет ни малейшего желания присутствовать</w:t>
      </w:r>
      <w:r w:rsidR="00082E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тех родительских собраниях, где в красках расписываются все негативные шаги и поступки несчастного ребенка или читаются скучные нотации о том, как родителям надо воспитывать их собственных чад.</w:t>
      </w:r>
    </w:p>
    <w:p w:rsidR="00082E9B" w:rsidRDefault="00082E9B" w:rsidP="00082E9B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сожалению, стоит констатировать и то, что значительная часть родителей просто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пассивна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не научена занимать не то чтобы активную, но и вообще какую-либо выразительную роль на родительских собраниях. Как же повысить мотивацию родителей к посещению родительских собраний? Как добиться, чтобы род</w:t>
      </w:r>
      <w:r w:rsidR="008B54B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ители захотели быть полезными детскому саду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? Как вывести родителей из их пассивной позиции?</w:t>
      </w:r>
    </w:p>
    <w:p w:rsidR="00082E9B" w:rsidRDefault="00082E9B" w:rsidP="00082E9B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первую очередь, необходима вариативность форм при проведении родительских собраний.</w:t>
      </w:r>
    </w:p>
    <w:p w:rsidR="00082E9B" w:rsidRDefault="00082E9B" w:rsidP="00082E9B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Каким оно должно быть сегодня? Нетрадиционным! Это значит, что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родительских собраниях должны использоваться такие методы и приемы, которые активизируют внимание уставших после работы родителей, способствуют более легкому запоминанию сути бесед, создают особый настрой на доброжелательный, откровенный и деловой разговор.</w:t>
      </w:r>
    </w:p>
    <w:p w:rsidR="00082E9B" w:rsidRDefault="008B54B1" w:rsidP="00082E9B">
      <w:pPr>
        <w:pStyle w:val="ParagraphStyle"/>
        <w:shd w:val="clear" w:color="auto" w:fill="FFFFFF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Внесите</w:t>
      </w:r>
      <w:r w:rsidR="00082E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небольшие изменения в уже всем известные формы проведения родительских собраний.</w:t>
      </w:r>
    </w:p>
    <w:p w:rsidR="00082E9B" w:rsidRDefault="008B54B1" w:rsidP="00082E9B">
      <w:pPr>
        <w:pStyle w:val="ParagraphStyle"/>
        <w:shd w:val="clear" w:color="auto" w:fill="FFFFFF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Первое, </w:t>
      </w:r>
      <w:r w:rsidR="00082E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это приглашение родителей на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собрание. В таком приглашении укажите</w:t>
      </w:r>
      <w:r w:rsidR="00082E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тему предстоящего разговора, предметы, необходимые для собрания.</w:t>
      </w:r>
    </w:p>
    <w:p w:rsidR="00082E9B" w:rsidRDefault="008B54B1" w:rsidP="00082E9B">
      <w:pPr>
        <w:pStyle w:val="ParagraphStyle"/>
        <w:shd w:val="clear" w:color="auto" w:fill="FFFFFF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Второе,  проведите</w:t>
      </w:r>
      <w:r w:rsidR="00082E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анкетирование</w:t>
      </w:r>
      <w:r w:rsidR="00082E9B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диагностику</w:t>
      </w:r>
      <w:r w:rsidR="00082E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того чтобы не быть голословными и показать родителям рост развития детей или существующие проблемы.</w:t>
      </w:r>
    </w:p>
    <w:p w:rsidR="00082E9B" w:rsidRDefault="008B54B1" w:rsidP="00082E9B">
      <w:pPr>
        <w:pStyle w:val="ParagraphStyle"/>
        <w:shd w:val="clear" w:color="auto" w:fill="FFFFFF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Третье, </w:t>
      </w:r>
      <w:r w:rsidR="00082E9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изюминка нашей работы – разнообразные формы проведения родительского собрания, чаще всего игровые, так как в игре родители становятся активными участниками процесса, а не пассивными наблюдателями. Они проигрывают те упражнения, которые предлагаются для занятий с детьми.</w:t>
      </w:r>
    </w:p>
    <w:p w:rsidR="00082E9B" w:rsidRDefault="008B54B1" w:rsidP="00082E9B">
      <w:pPr>
        <w:pStyle w:val="ParagraphStyle"/>
        <w:shd w:val="clear" w:color="auto" w:fill="FFFFFF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Четвертое –  памятки </w:t>
      </w:r>
      <w:r w:rsidR="00082E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рассматриваемой теме, для того чтобы родители дома в спокойной обстановке могли еще раз изучить информацию и применить ее в жизни.</w:t>
      </w:r>
    </w:p>
    <w:p w:rsidR="00082E9B" w:rsidRDefault="00082E9B" w:rsidP="00082E9B">
      <w:pPr>
        <w:pStyle w:val="ParagraphStyle"/>
        <w:shd w:val="clear" w:color="auto" w:fill="FFFFFF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Пятое – организация </w:t>
      </w:r>
      <w:r w:rsidR="00B168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выставок специальной литературы. Если в первый раз родители </w:t>
      </w:r>
      <w:r w:rsidR="008B54B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просто посмотрели на книги, то потом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уже берут их домой для более глубокого изучения. А мы знаем: если хотя бы один человек поинтересовался данным вопросом, значит, наши усилия не были напрасны.</w:t>
      </w:r>
    </w:p>
    <w:p w:rsidR="00082E9B" w:rsidRDefault="00082E9B" w:rsidP="00082E9B">
      <w:pPr>
        <w:pStyle w:val="ParagraphStyle"/>
        <w:shd w:val="clear" w:color="auto" w:fill="FFFFFF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Шестое – активное применение информационных технологий при проведении родительских собраний. Вы прекрасно знаете, что на слух воспринимается ничтожно малое к</w:t>
      </w:r>
      <w:r w:rsidR="008B54B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оличество информации. Поэтому  подкрепляйте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ее зрительным восприятием, выбирая из всего предлагаемого материала самое важное, главное.</w:t>
      </w:r>
    </w:p>
    <w:p w:rsidR="00082E9B" w:rsidRDefault="00082E9B" w:rsidP="00082E9B">
      <w:pPr>
        <w:pStyle w:val="ParagraphStyle"/>
        <w:shd w:val="clear" w:color="auto" w:fill="FFFFFF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 для того чтобы и у вас в памяти осталось что-то полезное пос</w:t>
      </w:r>
      <w:r w:rsidR="008B54B1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 моего выступления, предлагаю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вам брошюрку, которая поможет в подготовке родительского собрания.</w:t>
      </w:r>
      <w:r w:rsidR="008B54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="008B54B1">
        <w:rPr>
          <w:rFonts w:ascii="Times New Roman" w:hAnsi="Times New Roman" w:cs="Times New Roman"/>
          <w:color w:val="000000"/>
          <w:sz w:val="28"/>
          <w:szCs w:val="28"/>
          <w:lang w:val="ru-RU"/>
        </w:rPr>
        <w:t>Л.В.Минкевич</w:t>
      </w:r>
      <w:proofErr w:type="spellEnd"/>
      <w:r w:rsidR="008B54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«Родительские собрания в детском саду»)</w:t>
      </w:r>
    </w:p>
    <w:p w:rsidR="00082E9B" w:rsidRDefault="00082E9B" w:rsidP="00082E9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3. Работа в группах.</w:t>
      </w:r>
      <w:bookmarkStart w:id="1" w:name="_GoBack"/>
      <w:bookmarkEnd w:id="1"/>
    </w:p>
    <w:p w:rsidR="00082E9B" w:rsidRDefault="00082E9B" w:rsidP="00082E9B">
      <w:pPr>
        <w:pStyle w:val="ParagraphStyle"/>
        <w:shd w:val="clear" w:color="auto" w:fill="FFFFFF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>Ведущий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FE6D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Мы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укрепили «бревна» на мосту. </w:t>
      </w:r>
      <w:r w:rsidR="00FE6DEC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Узнали секреты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успешного проведения родительского собрания. Предлагаю вам рассказать о своих изюминках.</w:t>
      </w:r>
    </w:p>
    <w:p w:rsidR="00082E9B" w:rsidRDefault="00082E9B" w:rsidP="00082E9B">
      <w:pPr>
        <w:pStyle w:val="ParagraphStyle"/>
        <w:shd w:val="clear" w:color="auto" w:fill="FFFFFF"/>
        <w:tabs>
          <w:tab w:val="left" w:pos="585"/>
        </w:tabs>
        <w:spacing w:before="45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Карточка 2.</w:t>
      </w:r>
    </w:p>
    <w:p w:rsidR="00082E9B" w:rsidRDefault="00082E9B" w:rsidP="00082E9B">
      <w:pPr>
        <w:pStyle w:val="ParagraphStyle"/>
        <w:shd w:val="clear" w:color="auto" w:fill="FFFFFF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Запишите методы, формы и приемы, которые вы используете. Можете их проиграть с присутствующими. Время на подготовку 5 минут.</w:t>
      </w:r>
    </w:p>
    <w:p w:rsidR="00082E9B" w:rsidRDefault="00082E9B" w:rsidP="00082E9B">
      <w:pPr>
        <w:pStyle w:val="ParagraphStyle"/>
        <w:shd w:val="clear" w:color="auto" w:fill="FFFFFF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Выступление … Ф. И. – игры на сплочение коллектива.</w:t>
      </w:r>
    </w:p>
    <w:p w:rsidR="00082E9B" w:rsidRDefault="00082E9B" w:rsidP="00082E9B">
      <w:pPr>
        <w:pStyle w:val="ParagraphStyle"/>
        <w:shd w:val="clear" w:color="auto" w:fill="FFFFFF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Заслушиваются представители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микрогрупп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. Эксперт обобщает ответы и предлагает правила поведения педагога на родительском собрании.</w:t>
      </w:r>
    </w:p>
    <w:p w:rsidR="00082E9B" w:rsidRDefault="00082E9B" w:rsidP="00082E9B">
      <w:pPr>
        <w:pStyle w:val="ParagraphStyle"/>
        <w:shd w:val="clear" w:color="auto" w:fill="FFFFFF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>Ведущий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 Укрепили «перила».</w:t>
      </w:r>
    </w:p>
    <w:p w:rsidR="00082E9B" w:rsidRDefault="00082E9B" w:rsidP="00082E9B">
      <w:pPr>
        <w:pStyle w:val="ParagraphStyle"/>
        <w:shd w:val="clear" w:color="auto" w:fill="FFFFFF"/>
        <w:tabs>
          <w:tab w:val="left" w:pos="585"/>
        </w:tabs>
        <w:spacing w:before="45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Карточка 3.</w:t>
      </w:r>
    </w:p>
    <w:p w:rsidR="00082E9B" w:rsidRDefault="00082E9B" w:rsidP="00082E9B">
      <w:pPr>
        <w:pStyle w:val="ParagraphStyle"/>
        <w:shd w:val="clear" w:color="auto" w:fill="FFFFFF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Рабочим группам предлагается в течение 20 минут составить разработку родительского собрания, в ходе которого родители занимают активную субъектную позицию при обсуждении актуальной и важной для них проблемы. Составляемая разработка должна состоять из таких разделов, как:</w:t>
      </w:r>
    </w:p>
    <w:p w:rsidR="00082E9B" w:rsidRDefault="00082E9B" w:rsidP="00082E9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– тема родительского собрания;</w:t>
      </w:r>
    </w:p>
    <w:p w:rsidR="00082E9B" w:rsidRDefault="00082E9B" w:rsidP="00082E9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– цель и задачи его проведения;</w:t>
      </w:r>
    </w:p>
    <w:p w:rsidR="00082E9B" w:rsidRDefault="00082E9B" w:rsidP="00082E9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– подготовительная работа;</w:t>
      </w:r>
    </w:p>
    <w:p w:rsidR="00082E9B" w:rsidRDefault="00082E9B" w:rsidP="00082E9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– оформление, оборудование и инвентарь;</w:t>
      </w:r>
    </w:p>
    <w:p w:rsidR="00082E9B" w:rsidRDefault="00082E9B" w:rsidP="00082E9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– план проведения;</w:t>
      </w:r>
    </w:p>
    <w:p w:rsidR="00082E9B" w:rsidRDefault="00082E9B" w:rsidP="00082E9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– решение собрания.</w:t>
      </w:r>
    </w:p>
    <w:p w:rsidR="00082E9B" w:rsidRDefault="00082E9B" w:rsidP="00082E9B">
      <w:pPr>
        <w:pStyle w:val="ParagraphStyle"/>
        <w:shd w:val="clear" w:color="auto" w:fill="FFFFFF"/>
        <w:tabs>
          <w:tab w:val="left" w:pos="585"/>
        </w:tabs>
        <w:spacing w:before="6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После осуществления проектной деятельности педагоги представляют составленные разработки.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Эксперты анализируют их и высказывают оценочные суждения, обращая особое внимание на технологические находки, способствующие повышению активности родителей в работе по подготовке и проведению родительских собраний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82E9B" w:rsidRDefault="00082E9B" w:rsidP="00082E9B">
      <w:pPr>
        <w:pStyle w:val="ParagraphStyle"/>
        <w:shd w:val="clear" w:color="auto" w:fill="FFFFFF"/>
        <w:tabs>
          <w:tab w:val="left" w:pos="585"/>
        </w:tabs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Деятельность экспертов.</w:t>
      </w:r>
    </w:p>
    <w:p w:rsidR="00082E9B" w:rsidRDefault="00082E9B" w:rsidP="00082E9B">
      <w:pPr>
        <w:pStyle w:val="ParagraphStyle"/>
        <w:shd w:val="clear" w:color="auto" w:fill="FFFFFF"/>
        <w:spacing w:before="45" w:line="26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1. Действия педагога по подготовке родительского собрания:</w:t>
      </w:r>
    </w:p>
    <w:p w:rsidR="00082E9B" w:rsidRDefault="00082E9B" w:rsidP="00082E9B">
      <w:pPr>
        <w:pStyle w:val="ParagraphStyle"/>
        <w:shd w:val="clear" w:color="auto" w:fill="FFFFFF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а)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выбор темы собрания;</w:t>
      </w:r>
    </w:p>
    <w:p w:rsidR="00082E9B" w:rsidRDefault="00082E9B" w:rsidP="00082E9B">
      <w:pPr>
        <w:pStyle w:val="ParagraphStyle"/>
        <w:shd w:val="clear" w:color="auto" w:fill="FFFFFF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определение его цели и задач;</w:t>
      </w:r>
    </w:p>
    <w:p w:rsidR="00082E9B" w:rsidRDefault="00082E9B" w:rsidP="00082E9B">
      <w:pPr>
        <w:pStyle w:val="ParagraphStyle"/>
        <w:shd w:val="clear" w:color="auto" w:fill="FFFFFF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изучение научно-методической литературы;</w:t>
      </w:r>
    </w:p>
    <w:p w:rsidR="00082E9B" w:rsidRDefault="00082E9B" w:rsidP="00082E9B">
      <w:pPr>
        <w:pStyle w:val="ParagraphStyle"/>
        <w:shd w:val="clear" w:color="auto" w:fill="FFFFFF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проведение диагностического микроисследования;</w:t>
      </w:r>
    </w:p>
    <w:p w:rsidR="00082E9B" w:rsidRDefault="00082E9B" w:rsidP="00082E9B">
      <w:pPr>
        <w:pStyle w:val="ParagraphStyle"/>
        <w:shd w:val="clear" w:color="auto" w:fill="FFFFFF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д) определение вида, формы и этапов родительского собрания, способов и приемов организации работы его участников;</w:t>
      </w:r>
    </w:p>
    <w:p w:rsidR="00082E9B" w:rsidRDefault="00082E9B" w:rsidP="00082E9B">
      <w:pPr>
        <w:pStyle w:val="ParagraphStyle"/>
        <w:shd w:val="clear" w:color="auto" w:fill="FFFFFF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е) приглашение родителей и других его участников;</w:t>
      </w:r>
    </w:p>
    <w:p w:rsidR="00082E9B" w:rsidRDefault="00082E9B" w:rsidP="00082E9B">
      <w:pPr>
        <w:pStyle w:val="ParagraphStyle"/>
        <w:shd w:val="clear" w:color="auto" w:fill="FFFFFF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ж)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 составление решения собрания, рекомендаций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  <w:lang w:val="ru-RU"/>
        </w:rPr>
        <w:t xml:space="preserve"> (памяток)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родителям;</w:t>
      </w:r>
    </w:p>
    <w:p w:rsidR="00082E9B" w:rsidRDefault="00082E9B" w:rsidP="00082E9B">
      <w:pPr>
        <w:pStyle w:val="ParagraphStyle"/>
        <w:shd w:val="clear" w:color="auto" w:fill="FFFFFF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з) оборудование и оформление места проведения родительского собрания.</w:t>
      </w:r>
    </w:p>
    <w:p w:rsidR="00082E9B" w:rsidRDefault="00082E9B" w:rsidP="00082E9B">
      <w:pPr>
        <w:pStyle w:val="ParagraphStyle"/>
        <w:shd w:val="clear" w:color="auto" w:fill="FFFFFF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2. Методы, формы и приемы, используемые воспитателями при проведении родительского собрания.</w:t>
      </w:r>
    </w:p>
    <w:p w:rsidR="00082E9B" w:rsidRDefault="00082E9B" w:rsidP="00082E9B">
      <w:pPr>
        <w:pStyle w:val="ParagraphStyle"/>
        <w:shd w:val="clear" w:color="auto" w:fill="FFFFFF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Заслушиваются представители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микрогрупп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Эксперт обобщает ответы и предлагает вниманию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собравшихся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правила поведения </w:t>
      </w:r>
      <w:r w:rsidR="00FE6D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воспитателя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родительском собрании.</w:t>
      </w:r>
    </w:p>
    <w:p w:rsidR="00082E9B" w:rsidRDefault="00082E9B" w:rsidP="00082E9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4. Подведение итогов круглого стола </w:t>
      </w:r>
      <w:r>
        <w:rPr>
          <w:rFonts w:ascii="Times New Roman" w:hAnsi="Times New Roman" w:cs="Times New Roman"/>
          <w:sz w:val="28"/>
          <w:szCs w:val="28"/>
          <w:lang w:val="ru-RU"/>
        </w:rPr>
        <w:t>(работа экспертной группы).</w:t>
      </w:r>
    </w:p>
    <w:p w:rsidR="00082E9B" w:rsidRDefault="00082E9B" w:rsidP="00082E9B">
      <w:pPr>
        <w:pStyle w:val="ParagraphStyle"/>
        <w:shd w:val="clear" w:color="auto" w:fill="FFFFFF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>Ведущий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 Осталось подвести итог собрания. А как это делаете вы?</w:t>
      </w:r>
    </w:p>
    <w:p w:rsidR="00082E9B" w:rsidRDefault="00082E9B" w:rsidP="00082E9B">
      <w:pPr>
        <w:pStyle w:val="ParagraphStyle"/>
        <w:shd w:val="clear" w:color="auto" w:fill="FFFFFF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Эксперты подводят итоги и дают рекомендации по ведению протокола родительского собрания.</w:t>
      </w:r>
    </w:p>
    <w:p w:rsidR="00866E16" w:rsidRPr="00891BCA" w:rsidRDefault="00866E16" w:rsidP="00866E16">
      <w:pPr>
        <w:jc w:val="center"/>
        <w:rPr>
          <w:rFonts w:ascii="Times New Roman" w:hAnsi="Times New Roman"/>
          <w:sz w:val="28"/>
          <w:szCs w:val="28"/>
        </w:rPr>
      </w:pPr>
      <w:r w:rsidRPr="00891BCA">
        <w:rPr>
          <w:rFonts w:ascii="Times New Roman" w:hAnsi="Times New Roman"/>
          <w:sz w:val="28"/>
          <w:szCs w:val="28"/>
        </w:rPr>
        <w:t xml:space="preserve">Форма протокола </w:t>
      </w:r>
      <w:r w:rsidRPr="00891BCA">
        <w:rPr>
          <w:rFonts w:ascii="Times New Roman" w:hAnsi="Times New Roman"/>
          <w:sz w:val="28"/>
          <w:szCs w:val="28"/>
        </w:rPr>
        <w:br/>
        <w:t>родительского собрания</w:t>
      </w:r>
    </w:p>
    <w:p w:rsidR="00866E16" w:rsidRPr="00891BCA" w:rsidRDefault="00866E16" w:rsidP="00866E16">
      <w:pPr>
        <w:rPr>
          <w:rFonts w:ascii="Times New Roman" w:hAnsi="Times New Roman"/>
          <w:sz w:val="28"/>
          <w:szCs w:val="28"/>
        </w:rPr>
      </w:pPr>
      <w:r w:rsidRPr="00891BCA">
        <w:rPr>
          <w:rFonts w:ascii="Times New Roman" w:hAnsi="Times New Roman"/>
          <w:sz w:val="28"/>
          <w:szCs w:val="28"/>
        </w:rPr>
        <w:t>Протокол №…родительского собрания от «__»___20___г.</w:t>
      </w:r>
    </w:p>
    <w:p w:rsidR="00866E16" w:rsidRPr="00891BCA" w:rsidRDefault="00866E16" w:rsidP="00866E16">
      <w:pPr>
        <w:rPr>
          <w:rFonts w:ascii="Times New Roman" w:hAnsi="Times New Roman"/>
          <w:sz w:val="28"/>
          <w:szCs w:val="28"/>
        </w:rPr>
      </w:pPr>
      <w:r w:rsidRPr="00891BCA">
        <w:rPr>
          <w:rFonts w:ascii="Times New Roman" w:hAnsi="Times New Roman"/>
          <w:b/>
          <w:sz w:val="28"/>
          <w:szCs w:val="28"/>
        </w:rPr>
        <w:t>Тема:</w:t>
      </w:r>
      <w:r w:rsidRPr="00891BCA">
        <w:rPr>
          <w:rFonts w:ascii="Times New Roman" w:hAnsi="Times New Roman"/>
          <w:sz w:val="28"/>
          <w:szCs w:val="28"/>
        </w:rPr>
        <w:t xml:space="preserve"> «______»</w:t>
      </w:r>
    </w:p>
    <w:p w:rsidR="00866E16" w:rsidRPr="00891BCA" w:rsidRDefault="00866E16" w:rsidP="00866E16">
      <w:pPr>
        <w:rPr>
          <w:rFonts w:ascii="Times New Roman" w:hAnsi="Times New Roman"/>
          <w:sz w:val="28"/>
          <w:szCs w:val="28"/>
        </w:rPr>
      </w:pPr>
      <w:r w:rsidRPr="00891BCA">
        <w:rPr>
          <w:rFonts w:ascii="Times New Roman" w:hAnsi="Times New Roman"/>
          <w:sz w:val="28"/>
          <w:szCs w:val="28"/>
        </w:rPr>
        <w:t>Присутствовало: …</w:t>
      </w:r>
    </w:p>
    <w:p w:rsidR="00866E16" w:rsidRPr="00891BCA" w:rsidRDefault="00866E16" w:rsidP="00866E16">
      <w:pPr>
        <w:rPr>
          <w:rFonts w:ascii="Times New Roman" w:hAnsi="Times New Roman"/>
          <w:sz w:val="28"/>
          <w:szCs w:val="28"/>
        </w:rPr>
      </w:pPr>
      <w:r w:rsidRPr="00891BCA">
        <w:rPr>
          <w:rFonts w:ascii="Times New Roman" w:hAnsi="Times New Roman"/>
          <w:sz w:val="28"/>
          <w:szCs w:val="28"/>
        </w:rPr>
        <w:t>Отсутствовало:….</w:t>
      </w:r>
    </w:p>
    <w:p w:rsidR="00866E16" w:rsidRPr="00891BCA" w:rsidRDefault="00866E16" w:rsidP="00866E16">
      <w:pPr>
        <w:rPr>
          <w:rFonts w:ascii="Times New Roman" w:hAnsi="Times New Roman"/>
          <w:sz w:val="28"/>
          <w:szCs w:val="28"/>
        </w:rPr>
      </w:pPr>
      <w:r w:rsidRPr="00891BCA">
        <w:rPr>
          <w:rFonts w:ascii="Times New Roman" w:hAnsi="Times New Roman"/>
          <w:sz w:val="28"/>
          <w:szCs w:val="28"/>
        </w:rPr>
        <w:t>Приглашенные:  (Ф.И.О.)</w:t>
      </w:r>
    </w:p>
    <w:p w:rsidR="00866E16" w:rsidRPr="00891BCA" w:rsidRDefault="00866E16" w:rsidP="00866E16">
      <w:pPr>
        <w:rPr>
          <w:rFonts w:ascii="Times New Roman" w:hAnsi="Times New Roman"/>
          <w:b/>
          <w:sz w:val="28"/>
          <w:szCs w:val="28"/>
        </w:rPr>
      </w:pPr>
      <w:r w:rsidRPr="00891BCA">
        <w:rPr>
          <w:rFonts w:ascii="Times New Roman" w:hAnsi="Times New Roman"/>
          <w:b/>
          <w:sz w:val="28"/>
          <w:szCs w:val="28"/>
        </w:rPr>
        <w:t>Повестка:</w:t>
      </w:r>
    </w:p>
    <w:p w:rsidR="00866E16" w:rsidRPr="00891BCA" w:rsidRDefault="00866E16" w:rsidP="00866E16">
      <w:pPr>
        <w:rPr>
          <w:rFonts w:ascii="Times New Roman" w:hAnsi="Times New Roman"/>
          <w:sz w:val="28"/>
          <w:szCs w:val="28"/>
        </w:rPr>
      </w:pPr>
      <w:r w:rsidRPr="00891BCA">
        <w:rPr>
          <w:rFonts w:ascii="Times New Roman" w:hAnsi="Times New Roman"/>
          <w:sz w:val="28"/>
          <w:szCs w:val="28"/>
        </w:rPr>
        <w:t>По первому вопросу слушали: (Ф.И.О., должность)</w:t>
      </w:r>
    </w:p>
    <w:p w:rsidR="00866E16" w:rsidRPr="00891BCA" w:rsidRDefault="00866E16" w:rsidP="00866E16">
      <w:pPr>
        <w:rPr>
          <w:rFonts w:ascii="Times New Roman" w:hAnsi="Times New Roman"/>
          <w:sz w:val="28"/>
          <w:szCs w:val="28"/>
        </w:rPr>
      </w:pPr>
      <w:r w:rsidRPr="00891BCA">
        <w:rPr>
          <w:rFonts w:ascii="Times New Roman" w:hAnsi="Times New Roman"/>
          <w:sz w:val="28"/>
          <w:szCs w:val="28"/>
        </w:rPr>
        <w:t>Принятие решения путем голосования: з</w:t>
      </w:r>
      <w:proofErr w:type="gramStart"/>
      <w:r w:rsidRPr="00891BCA">
        <w:rPr>
          <w:rFonts w:ascii="Times New Roman" w:hAnsi="Times New Roman"/>
          <w:sz w:val="28"/>
          <w:szCs w:val="28"/>
        </w:rPr>
        <w:t>а-</w:t>
      </w:r>
      <w:proofErr w:type="gramEnd"/>
      <w:r w:rsidRPr="00891BCA">
        <w:rPr>
          <w:rFonts w:ascii="Times New Roman" w:hAnsi="Times New Roman"/>
          <w:sz w:val="28"/>
          <w:szCs w:val="28"/>
        </w:rPr>
        <w:t>…, против-…</w:t>
      </w:r>
    </w:p>
    <w:p w:rsidR="00866E16" w:rsidRPr="00891BCA" w:rsidRDefault="00866E16" w:rsidP="00866E16">
      <w:pPr>
        <w:rPr>
          <w:rFonts w:ascii="Times New Roman" w:hAnsi="Times New Roman"/>
          <w:sz w:val="28"/>
          <w:szCs w:val="28"/>
        </w:rPr>
      </w:pPr>
      <w:r w:rsidRPr="00891BCA">
        <w:rPr>
          <w:rFonts w:ascii="Times New Roman" w:hAnsi="Times New Roman"/>
          <w:sz w:val="28"/>
          <w:szCs w:val="28"/>
        </w:rPr>
        <w:t>Постановили: …принять большинством голосов…</w:t>
      </w:r>
    </w:p>
    <w:p w:rsidR="00866E16" w:rsidRPr="00891BCA" w:rsidRDefault="00866E16" w:rsidP="00866E16">
      <w:pPr>
        <w:rPr>
          <w:rFonts w:ascii="Times New Roman" w:hAnsi="Times New Roman"/>
          <w:sz w:val="28"/>
          <w:szCs w:val="28"/>
        </w:rPr>
      </w:pPr>
      <w:r w:rsidRPr="00891BCA">
        <w:rPr>
          <w:rFonts w:ascii="Times New Roman" w:hAnsi="Times New Roman"/>
          <w:b/>
          <w:sz w:val="28"/>
          <w:szCs w:val="28"/>
        </w:rPr>
        <w:t>Решение собрания</w:t>
      </w:r>
      <w:r w:rsidRPr="00891BCA">
        <w:rPr>
          <w:rFonts w:ascii="Times New Roman" w:hAnsi="Times New Roman"/>
          <w:sz w:val="28"/>
          <w:szCs w:val="28"/>
        </w:rPr>
        <w:t>: 1….2….3….</w:t>
      </w:r>
    </w:p>
    <w:p w:rsidR="00866E16" w:rsidRPr="00891BCA" w:rsidRDefault="00866E16" w:rsidP="00866E16">
      <w:pPr>
        <w:rPr>
          <w:rFonts w:ascii="Times New Roman" w:hAnsi="Times New Roman"/>
          <w:sz w:val="28"/>
          <w:szCs w:val="28"/>
        </w:rPr>
      </w:pPr>
      <w:r w:rsidRPr="00891BCA">
        <w:rPr>
          <w:rFonts w:ascii="Times New Roman" w:hAnsi="Times New Roman"/>
          <w:sz w:val="28"/>
          <w:szCs w:val="28"/>
        </w:rPr>
        <w:t>Подписи пре</w:t>
      </w:r>
      <w:r>
        <w:rPr>
          <w:rFonts w:ascii="Times New Roman" w:hAnsi="Times New Roman"/>
          <w:sz w:val="28"/>
          <w:szCs w:val="28"/>
        </w:rPr>
        <w:t xml:space="preserve">дседателя и секретаря </w:t>
      </w:r>
    </w:p>
    <w:p w:rsidR="00082E9B" w:rsidRDefault="00082E9B" w:rsidP="00082E9B">
      <w:pPr>
        <w:pStyle w:val="ParagraphStyle"/>
        <w:shd w:val="clear" w:color="auto" w:fill="FFFFFF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Мостик мы укрепили. Надеюсь, что затруднений при подготовке родительского собрания</w:t>
      </w:r>
      <w:r w:rsidR="00F6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будет меньше и родители будут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еще активнее посещать собрания.</w:t>
      </w:r>
    </w:p>
    <w:p w:rsidR="00082E9B" w:rsidRDefault="00082E9B" w:rsidP="00082E9B">
      <w:pPr>
        <w:pStyle w:val="ParagraphStyle"/>
        <w:shd w:val="clear" w:color="auto" w:fill="FFFFFF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>Ведущий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 Давай</w:t>
      </w:r>
      <w:r w:rsidR="00F66D0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 и мы подведем итог нашей практической  работы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F66D0A" w:rsidRDefault="00F66D0A" w:rsidP="00082E9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082E9B">
        <w:rPr>
          <w:rFonts w:ascii="Times New Roman" w:hAnsi="Times New Roman" w:cs="Times New Roman"/>
          <w:sz w:val="28"/>
          <w:szCs w:val="28"/>
          <w:lang w:val="ru-RU"/>
        </w:rPr>
        <w:t xml:space="preserve"> Совершенствовать технологию работы педагогов по организации родительских собраний. </w:t>
      </w:r>
    </w:p>
    <w:p w:rsidR="00082E9B" w:rsidRDefault="00F66D0A" w:rsidP="00082E9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82E9B">
        <w:rPr>
          <w:rFonts w:ascii="Times New Roman" w:hAnsi="Times New Roman" w:cs="Times New Roman"/>
          <w:sz w:val="28"/>
          <w:szCs w:val="28"/>
          <w:lang w:val="ru-RU"/>
        </w:rPr>
        <w:t>. Сформировать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(в методическом кабинете)</w:t>
      </w:r>
      <w:r w:rsidR="00082E9B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информационно-методический банк форм и способов подготовки и проведения родительских собраний.</w:t>
      </w:r>
    </w:p>
    <w:p w:rsidR="0053073A" w:rsidRDefault="0053073A"/>
    <w:sectPr w:rsidR="0053073A" w:rsidSect="00B1529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E9B"/>
    <w:rsid w:val="00082E9B"/>
    <w:rsid w:val="001D1AFA"/>
    <w:rsid w:val="00530585"/>
    <w:rsid w:val="0053073A"/>
    <w:rsid w:val="005A314B"/>
    <w:rsid w:val="007336D0"/>
    <w:rsid w:val="00866E16"/>
    <w:rsid w:val="008B54B1"/>
    <w:rsid w:val="00A8679E"/>
    <w:rsid w:val="00AE314D"/>
    <w:rsid w:val="00B1683F"/>
    <w:rsid w:val="00C95C2D"/>
    <w:rsid w:val="00CE3451"/>
    <w:rsid w:val="00DD01EF"/>
    <w:rsid w:val="00F66D0A"/>
    <w:rsid w:val="00FE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E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82E9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F66D0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D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E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82E9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F66D0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2066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3</cp:revision>
  <cp:lastPrinted>2014-10-09T03:21:00Z</cp:lastPrinted>
  <dcterms:created xsi:type="dcterms:W3CDTF">2014-10-09T04:58:00Z</dcterms:created>
  <dcterms:modified xsi:type="dcterms:W3CDTF">2014-10-09T08:57:00Z</dcterms:modified>
</cp:coreProperties>
</file>